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5F88" w14:textId="4254E661" w:rsidR="00FE517A" w:rsidRPr="0074158B" w:rsidRDefault="002F61F8" w:rsidP="0074158B">
      <w:pPr>
        <w:jc w:val="center"/>
        <w:rPr>
          <w:b/>
          <w:sz w:val="28"/>
          <w:szCs w:val="28"/>
        </w:rPr>
      </w:pPr>
      <w:r w:rsidRPr="0074158B">
        <w:rPr>
          <w:b/>
          <w:sz w:val="28"/>
          <w:szCs w:val="28"/>
        </w:rPr>
        <w:t xml:space="preserve">Zápis z jednání školské rady konané dne </w:t>
      </w:r>
      <w:r w:rsidR="00E92EF3" w:rsidRPr="0074158B">
        <w:rPr>
          <w:b/>
          <w:sz w:val="28"/>
          <w:szCs w:val="28"/>
        </w:rPr>
        <w:t>1</w:t>
      </w:r>
      <w:r w:rsidR="00293C0D">
        <w:rPr>
          <w:b/>
          <w:sz w:val="28"/>
          <w:szCs w:val="28"/>
        </w:rPr>
        <w:t>0. 3</w:t>
      </w:r>
      <w:r w:rsidR="00E92EF3" w:rsidRPr="0074158B">
        <w:rPr>
          <w:b/>
          <w:sz w:val="28"/>
          <w:szCs w:val="28"/>
        </w:rPr>
        <w:t>. 202</w:t>
      </w:r>
      <w:r w:rsidR="00293C0D">
        <w:rPr>
          <w:b/>
          <w:sz w:val="28"/>
          <w:szCs w:val="28"/>
        </w:rPr>
        <w:t>5</w:t>
      </w:r>
    </w:p>
    <w:p w14:paraId="1DC7D374" w14:textId="3EA8AD6D" w:rsidR="002F61F8" w:rsidRDefault="002F61F8" w:rsidP="000E7E3A">
      <w:pPr>
        <w:jc w:val="both"/>
      </w:pPr>
      <w:r>
        <w:t xml:space="preserve">Přítomni: Mgr. Karla </w:t>
      </w:r>
      <w:proofErr w:type="spellStart"/>
      <w:r>
        <w:t>Končeková</w:t>
      </w:r>
      <w:proofErr w:type="spellEnd"/>
      <w:r>
        <w:t xml:space="preserve"> Kvardová, Mgr. Soňa </w:t>
      </w:r>
      <w:proofErr w:type="spellStart"/>
      <w:r>
        <w:t>Lenobelová</w:t>
      </w:r>
      <w:proofErr w:type="spellEnd"/>
      <w:r>
        <w:t>,</w:t>
      </w:r>
      <w:r w:rsidR="000E7E3A">
        <w:t xml:space="preserve"> </w:t>
      </w:r>
      <w:r>
        <w:t xml:space="preserve">Mgr. Lenka </w:t>
      </w:r>
      <w:proofErr w:type="spellStart"/>
      <w:r>
        <w:t>Waszutová</w:t>
      </w:r>
      <w:proofErr w:type="spellEnd"/>
      <w:r w:rsidR="00E92EF3">
        <w:t xml:space="preserve">, </w:t>
      </w:r>
      <w:r w:rsidR="000E7E3A">
        <w:t xml:space="preserve">Izabela </w:t>
      </w:r>
      <w:proofErr w:type="spellStart"/>
      <w:r w:rsidR="000E7E3A">
        <w:t>Breyerová</w:t>
      </w:r>
      <w:proofErr w:type="spellEnd"/>
      <w:r w:rsidR="000E7E3A">
        <w:t>, Marie Barabášová</w:t>
      </w:r>
    </w:p>
    <w:p w14:paraId="1607C41D" w14:textId="5D36FA5F" w:rsidR="002F61F8" w:rsidRDefault="00293C0D" w:rsidP="00D8173F">
      <w:pPr>
        <w:spacing w:after="0"/>
        <w:jc w:val="both"/>
      </w:pPr>
      <w:r>
        <w:t>Omluvení: Bc. Martin Pražák</w:t>
      </w:r>
    </w:p>
    <w:p w14:paraId="4702AA15" w14:textId="77777777" w:rsidR="00293C0D" w:rsidRDefault="00293C0D" w:rsidP="00D8173F">
      <w:pPr>
        <w:spacing w:after="0"/>
        <w:jc w:val="both"/>
      </w:pPr>
    </w:p>
    <w:p w14:paraId="42FB3E23" w14:textId="77777777" w:rsidR="002F61F8" w:rsidRDefault="002F61F8" w:rsidP="00D8173F">
      <w:pPr>
        <w:spacing w:after="0"/>
        <w:jc w:val="both"/>
      </w:pPr>
      <w:r>
        <w:t xml:space="preserve"> Hosté: Bc. Viktor </w:t>
      </w:r>
      <w:proofErr w:type="spellStart"/>
      <w:r>
        <w:t>Csölle</w:t>
      </w:r>
      <w:proofErr w:type="spellEnd"/>
      <w:r>
        <w:t xml:space="preserve">, Ing. Mgr. Radmila </w:t>
      </w:r>
      <w:proofErr w:type="spellStart"/>
      <w:r>
        <w:t>Kosturová</w:t>
      </w:r>
      <w:proofErr w:type="spellEnd"/>
      <w:r>
        <w:t xml:space="preserve">, </w:t>
      </w:r>
      <w:r w:rsidR="000E7E3A">
        <w:t>Mgr. Michaela Holaňová</w:t>
      </w:r>
    </w:p>
    <w:p w14:paraId="3B8BA7FF" w14:textId="77777777" w:rsidR="002F61F8" w:rsidRDefault="002F61F8"/>
    <w:p w14:paraId="77B8AEF6" w14:textId="77777777" w:rsidR="002F61F8" w:rsidRDefault="002F61F8"/>
    <w:p w14:paraId="031CFE98" w14:textId="77777777" w:rsidR="002F61F8" w:rsidRPr="0074158B" w:rsidRDefault="002F61F8">
      <w:pPr>
        <w:rPr>
          <w:b/>
        </w:rPr>
      </w:pPr>
      <w:r w:rsidRPr="0074158B">
        <w:rPr>
          <w:b/>
        </w:rPr>
        <w:t>Program</w:t>
      </w:r>
    </w:p>
    <w:p w14:paraId="0A5FBE00" w14:textId="77777777" w:rsidR="002F61F8" w:rsidRDefault="000E7E3A" w:rsidP="002F61F8">
      <w:pPr>
        <w:pStyle w:val="Odstavecseseznamem"/>
        <w:numPr>
          <w:ilvl w:val="0"/>
          <w:numId w:val="1"/>
        </w:numPr>
      </w:pPr>
      <w:r>
        <w:t>Představení nových členů školské rady</w:t>
      </w:r>
    </w:p>
    <w:p w14:paraId="1608C2FF" w14:textId="2CF2C2CC" w:rsidR="002F61F8" w:rsidRDefault="002F61F8" w:rsidP="002F61F8">
      <w:pPr>
        <w:pStyle w:val="Odstavecseseznamem"/>
        <w:numPr>
          <w:ilvl w:val="0"/>
          <w:numId w:val="1"/>
        </w:numPr>
      </w:pPr>
      <w:r>
        <w:t xml:space="preserve">Prezentace </w:t>
      </w:r>
      <w:r w:rsidR="00293C0D" w:rsidRPr="00293C0D">
        <w:rPr>
          <w:bCs/>
        </w:rPr>
        <w:t>Zprávy o činnosti a plnění úkolů příspěvkové organizace</w:t>
      </w:r>
    </w:p>
    <w:p w14:paraId="692D758F" w14:textId="7AB09142" w:rsidR="002F61F8" w:rsidRDefault="00293C0D" w:rsidP="002F61F8">
      <w:pPr>
        <w:pStyle w:val="Odstavecseseznamem"/>
        <w:numPr>
          <w:ilvl w:val="0"/>
          <w:numId w:val="1"/>
        </w:numPr>
      </w:pPr>
      <w:r>
        <w:t xml:space="preserve">Představení změn </w:t>
      </w:r>
      <w:r w:rsidR="00FE517A">
        <w:t>ŠVP</w:t>
      </w:r>
      <w:r>
        <w:t xml:space="preserve"> OA</w:t>
      </w:r>
    </w:p>
    <w:p w14:paraId="4CA0F482" w14:textId="77777777" w:rsidR="002F61F8" w:rsidRDefault="002F61F8" w:rsidP="002F61F8"/>
    <w:p w14:paraId="09A955C4" w14:textId="2B2F49A9" w:rsidR="00293C0D" w:rsidRPr="00293C0D" w:rsidRDefault="00293C0D" w:rsidP="00293C0D">
      <w:pPr>
        <w:jc w:val="both"/>
        <w:rPr>
          <w:b/>
          <w:u w:val="single"/>
        </w:rPr>
      </w:pPr>
      <w:r w:rsidRPr="00293C0D">
        <w:rPr>
          <w:b/>
          <w:u w:val="single"/>
        </w:rPr>
        <w:t>Prezentace Zprávy o činnosti a plnění úkolů příspěvkové organizace.</w:t>
      </w:r>
    </w:p>
    <w:p w14:paraId="404BF5BD" w14:textId="69B60454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 xml:space="preserve">Ing. Mgr. Radmila </w:t>
      </w:r>
      <w:proofErr w:type="spellStart"/>
      <w:r w:rsidRPr="00293C0D">
        <w:t>Kosturová</w:t>
      </w:r>
      <w:proofErr w:type="spellEnd"/>
      <w:r w:rsidRPr="00293C0D">
        <w:t xml:space="preserve"> seznámila členy obou školských rad s obsahem zprávy o činnosti. Prezentovaná zpráva byla k 31.12.202</w:t>
      </w:r>
      <w:r>
        <w:t>4</w:t>
      </w:r>
      <w:r w:rsidRPr="00293C0D">
        <w:t>. Informace se týkaly základních údajů o škole a vzdělávacích programech. Dále byli členové obou školských rad informováni o počtu žáků a studentů ve škole a o stavech zaměstnanců.</w:t>
      </w:r>
    </w:p>
    <w:p w14:paraId="3D1F3854" w14:textId="445EF198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 xml:space="preserve">Další informace se týkaly výsledků hospodaření školy, a to jak z hlavní, tak i z doplňkové činnosti. </w:t>
      </w:r>
    </w:p>
    <w:p w14:paraId="71C0B672" w14:textId="77777777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 xml:space="preserve">Zpráva dále obsahovala informace o doplňkové činnosti, jako je ubytování, přípravné kurzy </w:t>
      </w:r>
      <w:proofErr w:type="spellStart"/>
      <w:r w:rsidRPr="00293C0D">
        <w:t>pr</w:t>
      </w:r>
      <w:proofErr w:type="spellEnd"/>
      <w:r w:rsidRPr="00293C0D">
        <w:t xml:space="preserve"> žáky 9. tříd, pronájem učeben a tělocvičny.</w:t>
      </w:r>
    </w:p>
    <w:p w14:paraId="09241BA5" w14:textId="2809B593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 xml:space="preserve">Ing. Mgr. Radmila </w:t>
      </w:r>
      <w:proofErr w:type="spellStart"/>
      <w:r w:rsidRPr="00293C0D">
        <w:t>Kosturová</w:t>
      </w:r>
      <w:proofErr w:type="spellEnd"/>
      <w:r w:rsidRPr="00293C0D">
        <w:t xml:space="preserve"> dále informovala o přípravě </w:t>
      </w:r>
      <w:r>
        <w:t>oprav elektroinstalace.</w:t>
      </w:r>
    </w:p>
    <w:p w14:paraId="23FBDB75" w14:textId="77777777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>Příjmy pro rozpočet školy jsou jednak z dotací Krajského úřadu MSK, dále z projektů Erasmus+, z národního plánu obnovy apod.</w:t>
      </w:r>
    </w:p>
    <w:p w14:paraId="101EEE0D" w14:textId="77777777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>Další informace se týkala změny naplnění a plnění z FKSP (došlo ke snížení přídělu na 1 % z objemu mzdových prostředků a omezení způsobu čerpání. 50 % plnění z FKSP musí být poskytnuto na produkty spojené se spořením na stáří).</w:t>
      </w:r>
    </w:p>
    <w:p w14:paraId="0D9F1456" w14:textId="77777777" w:rsidR="00293C0D" w:rsidRPr="00293C0D" w:rsidRDefault="00293C0D" w:rsidP="00293C0D">
      <w:pPr>
        <w:numPr>
          <w:ilvl w:val="0"/>
          <w:numId w:val="7"/>
        </w:numPr>
        <w:jc w:val="both"/>
      </w:pPr>
      <w:r w:rsidRPr="00293C0D">
        <w:t>Dále byli členové školských rad informování o přeběhlých kontrolách:</w:t>
      </w:r>
    </w:p>
    <w:p w14:paraId="737A8396" w14:textId="77777777" w:rsidR="00293C0D" w:rsidRPr="00293C0D" w:rsidRDefault="00293C0D" w:rsidP="00293C0D">
      <w:pPr>
        <w:numPr>
          <w:ilvl w:val="0"/>
          <w:numId w:val="9"/>
        </w:numPr>
        <w:jc w:val="both"/>
      </w:pPr>
      <w:r w:rsidRPr="00293C0D">
        <w:t>Kladná byla i informace o podílu zaměstnávání osob se zdravotním postižením, kde tento povinný podíl je plněn.</w:t>
      </w:r>
    </w:p>
    <w:p w14:paraId="3E17130B" w14:textId="77777777" w:rsidR="00293C0D" w:rsidRPr="00293C0D" w:rsidRDefault="00293C0D" w:rsidP="00293C0D">
      <w:pPr>
        <w:jc w:val="both"/>
      </w:pPr>
    </w:p>
    <w:p w14:paraId="327C5EFE" w14:textId="77777777" w:rsidR="00293C0D" w:rsidRPr="00293C0D" w:rsidRDefault="00293C0D" w:rsidP="00293C0D">
      <w:pPr>
        <w:jc w:val="both"/>
        <w:rPr>
          <w:b/>
          <w:u w:val="single"/>
        </w:rPr>
      </w:pPr>
      <w:r w:rsidRPr="00293C0D">
        <w:rPr>
          <w:b/>
          <w:u w:val="single"/>
        </w:rPr>
        <w:t>Představení změn ve vzdělávacím programu OA</w:t>
      </w:r>
    </w:p>
    <w:p w14:paraId="5FB21A98" w14:textId="6277C0E5" w:rsidR="003E0D67" w:rsidRDefault="00293C0D" w:rsidP="003E0D67">
      <w:pPr>
        <w:jc w:val="both"/>
      </w:pPr>
      <w:r>
        <w:t xml:space="preserve">Zástupce ředitele </w:t>
      </w:r>
      <w:r w:rsidRPr="00293C0D">
        <w:t>Mgr. Michal Klimek, MBA</w:t>
      </w:r>
      <w:r>
        <w:t xml:space="preserve"> informoval o změnách v</w:t>
      </w:r>
      <w:r w:rsidR="00FE517A">
        <w:t> ŠVP OA.</w:t>
      </w:r>
    </w:p>
    <w:p w14:paraId="4EB32650" w14:textId="77777777" w:rsidR="00341F35" w:rsidRDefault="00341F35" w:rsidP="003E0D67">
      <w:pPr>
        <w:jc w:val="both"/>
      </w:pPr>
    </w:p>
    <w:p w14:paraId="7F89D700" w14:textId="77777777" w:rsidR="00341F35" w:rsidRDefault="00341F35" w:rsidP="003E0D67">
      <w:pPr>
        <w:jc w:val="both"/>
      </w:pPr>
      <w:r>
        <w:t>Zapsala</w:t>
      </w:r>
      <w:r w:rsidR="0074158B">
        <w:t>:</w:t>
      </w:r>
      <w:r>
        <w:t xml:space="preserve"> Mgr. Soňa Lenobelová</w:t>
      </w:r>
    </w:p>
    <w:sectPr w:rsidR="0034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38A"/>
    <w:multiLevelType w:val="hybridMultilevel"/>
    <w:tmpl w:val="695C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F6B"/>
    <w:multiLevelType w:val="hybridMultilevel"/>
    <w:tmpl w:val="DEE0E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62C"/>
    <w:multiLevelType w:val="hybridMultilevel"/>
    <w:tmpl w:val="E89AF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189A"/>
    <w:multiLevelType w:val="hybridMultilevel"/>
    <w:tmpl w:val="966AE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017B"/>
    <w:multiLevelType w:val="hybridMultilevel"/>
    <w:tmpl w:val="1A82333C"/>
    <w:lvl w:ilvl="0" w:tplc="0405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59264DDB"/>
    <w:multiLevelType w:val="hybridMultilevel"/>
    <w:tmpl w:val="F490F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2AA4"/>
    <w:multiLevelType w:val="hybridMultilevel"/>
    <w:tmpl w:val="257A2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14C42"/>
    <w:multiLevelType w:val="hybridMultilevel"/>
    <w:tmpl w:val="DB969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B4751"/>
    <w:multiLevelType w:val="hybridMultilevel"/>
    <w:tmpl w:val="09B83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1577">
    <w:abstractNumId w:val="7"/>
  </w:num>
  <w:num w:numId="2" w16cid:durableId="1379469955">
    <w:abstractNumId w:val="2"/>
  </w:num>
  <w:num w:numId="3" w16cid:durableId="832136348">
    <w:abstractNumId w:val="3"/>
  </w:num>
  <w:num w:numId="4" w16cid:durableId="515312006">
    <w:abstractNumId w:val="6"/>
  </w:num>
  <w:num w:numId="5" w16cid:durableId="96217083">
    <w:abstractNumId w:val="0"/>
  </w:num>
  <w:num w:numId="6" w16cid:durableId="1772310841">
    <w:abstractNumId w:val="5"/>
  </w:num>
  <w:num w:numId="7" w16cid:durableId="121890539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64619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28385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F8"/>
    <w:rsid w:val="0002367E"/>
    <w:rsid w:val="00072AC0"/>
    <w:rsid w:val="000E7E3A"/>
    <w:rsid w:val="00110309"/>
    <w:rsid w:val="00185A56"/>
    <w:rsid w:val="001E43D7"/>
    <w:rsid w:val="00293C0D"/>
    <w:rsid w:val="00294B67"/>
    <w:rsid w:val="002B78A7"/>
    <w:rsid w:val="002F61F8"/>
    <w:rsid w:val="0030754A"/>
    <w:rsid w:val="00341F35"/>
    <w:rsid w:val="003E0D67"/>
    <w:rsid w:val="0053134E"/>
    <w:rsid w:val="00586DDA"/>
    <w:rsid w:val="00601AB7"/>
    <w:rsid w:val="00687895"/>
    <w:rsid w:val="00693FFE"/>
    <w:rsid w:val="0074158B"/>
    <w:rsid w:val="00763090"/>
    <w:rsid w:val="00770394"/>
    <w:rsid w:val="007A720A"/>
    <w:rsid w:val="0086769B"/>
    <w:rsid w:val="00A85AC9"/>
    <w:rsid w:val="00AA4ED4"/>
    <w:rsid w:val="00AF2E00"/>
    <w:rsid w:val="00B07320"/>
    <w:rsid w:val="00B332C2"/>
    <w:rsid w:val="00C2391A"/>
    <w:rsid w:val="00D667D8"/>
    <w:rsid w:val="00D8173F"/>
    <w:rsid w:val="00D85125"/>
    <w:rsid w:val="00E34F53"/>
    <w:rsid w:val="00E525A6"/>
    <w:rsid w:val="00E92EF3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1AE6"/>
  <w15:chartTrackingRefBased/>
  <w15:docId w15:val="{0E0BACB4-1A05-4136-89E3-4871B05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a VOŠS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Kociánová</dc:creator>
  <cp:keywords/>
  <dc:description/>
  <cp:lastModifiedBy>Soňa Lenobelová</cp:lastModifiedBy>
  <cp:revision>2</cp:revision>
  <cp:lastPrinted>2025-08-06T08:27:00Z</cp:lastPrinted>
  <dcterms:created xsi:type="dcterms:W3CDTF">2025-08-06T08:28:00Z</dcterms:created>
  <dcterms:modified xsi:type="dcterms:W3CDTF">2025-08-06T08:28:00Z</dcterms:modified>
</cp:coreProperties>
</file>