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2DFF" w14:textId="65B78659" w:rsidR="0087197D" w:rsidRPr="007027A0" w:rsidRDefault="0087197D" w:rsidP="0087197D">
      <w:pPr>
        <w:pStyle w:val="Podnadpis"/>
        <w:rPr>
          <w:rFonts w:ascii="Times New Roman" w:hAnsi="Times New Roman" w:cs="Times New Roman"/>
          <w:sz w:val="32"/>
          <w:szCs w:val="32"/>
        </w:rPr>
      </w:pPr>
      <w:r w:rsidRPr="007027A0">
        <w:rPr>
          <w:rFonts w:ascii="Times New Roman" w:hAnsi="Times New Roman" w:cs="Times New Roman"/>
          <w:sz w:val="32"/>
          <w:szCs w:val="32"/>
        </w:rPr>
        <w:t>Orientace v sociální síti</w:t>
      </w:r>
      <w:r>
        <w:rPr>
          <w:rFonts w:ascii="Times New Roman" w:hAnsi="Times New Roman" w:cs="Times New Roman"/>
          <w:sz w:val="32"/>
          <w:szCs w:val="32"/>
        </w:rPr>
        <w:t xml:space="preserve"> ve školním roce 202</w:t>
      </w:r>
      <w:r w:rsidR="00372B6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/202</w:t>
      </w:r>
      <w:r w:rsidR="00372B66">
        <w:rPr>
          <w:rFonts w:ascii="Times New Roman" w:hAnsi="Times New Roman" w:cs="Times New Roman"/>
          <w:sz w:val="32"/>
          <w:szCs w:val="32"/>
        </w:rPr>
        <w:t>6</w:t>
      </w:r>
      <w:r w:rsidRPr="007027A0">
        <w:rPr>
          <w:rFonts w:ascii="Times New Roman" w:hAnsi="Times New Roman" w:cs="Times New Roman"/>
          <w:sz w:val="32"/>
          <w:szCs w:val="32"/>
        </w:rPr>
        <w:t xml:space="preserve"> – Sociální pedagogika</w:t>
      </w:r>
    </w:p>
    <w:p w14:paraId="24D0563E" w14:textId="77777777" w:rsidR="00DF54DC" w:rsidRDefault="00DF54DC" w:rsidP="00DF54DC">
      <w:pPr>
        <w:pStyle w:val="Nadpis2"/>
        <w:spacing w:line="25" w:lineRule="atLeast"/>
        <w:rPr>
          <w:color w:val="1F497D" w:themeColor="text2"/>
          <w:sz w:val="28"/>
          <w:szCs w:val="28"/>
        </w:rPr>
      </w:pPr>
    </w:p>
    <w:p w14:paraId="714051B9" w14:textId="21F08FFB" w:rsidR="0087197D" w:rsidRPr="007027A0" w:rsidRDefault="0087197D" w:rsidP="00DF54DC">
      <w:pPr>
        <w:pStyle w:val="Nadpis2"/>
        <w:spacing w:line="25" w:lineRule="atLeast"/>
        <w:rPr>
          <w:color w:val="1F497D" w:themeColor="text2"/>
          <w:sz w:val="28"/>
          <w:szCs w:val="28"/>
        </w:rPr>
      </w:pPr>
      <w:r w:rsidRPr="007027A0">
        <w:rPr>
          <w:color w:val="1F497D" w:themeColor="text2"/>
          <w:sz w:val="28"/>
          <w:szCs w:val="28"/>
        </w:rPr>
        <w:t>Denní studium</w:t>
      </w:r>
    </w:p>
    <w:p w14:paraId="4B8C07FD" w14:textId="77777777" w:rsidR="0087197D" w:rsidRPr="007027A0" w:rsidRDefault="0087197D" w:rsidP="0087197D">
      <w:pPr>
        <w:spacing w:before="240" w:after="12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7027A0">
        <w:rPr>
          <w:rFonts w:ascii="Times New Roman" w:hAnsi="Times New Roman"/>
          <w:b/>
          <w:sz w:val="28"/>
          <w:szCs w:val="28"/>
          <w:lang w:eastAsia="cs-CZ"/>
        </w:rPr>
        <w:t>1. ročník</w:t>
      </w:r>
    </w:p>
    <w:p w14:paraId="561B5066" w14:textId="77777777"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D439C">
        <w:rPr>
          <w:rFonts w:ascii="Times New Roman" w:hAnsi="Times New Roman"/>
          <w:b/>
          <w:sz w:val="24"/>
          <w:szCs w:val="24"/>
        </w:rPr>
        <w:t xml:space="preserve"> hodiny týdně (exkurze) </w:t>
      </w:r>
      <w:r>
        <w:rPr>
          <w:rFonts w:ascii="Times New Roman" w:hAnsi="Times New Roman"/>
          <w:b/>
          <w:sz w:val="24"/>
          <w:szCs w:val="24"/>
        </w:rPr>
        <w:t>d</w:t>
      </w:r>
      <w:r w:rsidRPr="008D439C">
        <w:rPr>
          <w:rFonts w:ascii="Times New Roman" w:hAnsi="Times New Roman"/>
          <w:b/>
          <w:sz w:val="24"/>
          <w:szCs w:val="24"/>
        </w:rPr>
        <w:t>ny: středa,</w:t>
      </w:r>
      <w:r>
        <w:rPr>
          <w:rFonts w:ascii="Times New Roman" w:hAnsi="Times New Roman"/>
          <w:b/>
          <w:sz w:val="24"/>
          <w:szCs w:val="24"/>
        </w:rPr>
        <w:t xml:space="preserve"> čtvrtek</w:t>
      </w:r>
    </w:p>
    <w:p w14:paraId="70E82A93" w14:textId="77777777"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5B63B39" w14:textId="08360FF3"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>zimní období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od </w:t>
      </w:r>
      <w:r w:rsidR="00372B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9. 202</w:t>
      </w:r>
      <w:r w:rsidR="00372B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do 1</w:t>
      </w:r>
      <w:r w:rsidR="00372B6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12. 202</w:t>
      </w:r>
      <w:r w:rsidR="00372B66">
        <w:rPr>
          <w:rFonts w:ascii="Times New Roman" w:hAnsi="Times New Roman"/>
          <w:b/>
          <w:sz w:val="24"/>
          <w:szCs w:val="24"/>
        </w:rPr>
        <w:t>5</w:t>
      </w:r>
    </w:p>
    <w:p w14:paraId="33243B70" w14:textId="62288383"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>letní období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od </w:t>
      </w:r>
      <w:r w:rsidR="00372B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2. 202</w:t>
      </w:r>
      <w:r w:rsidR="00372B6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do </w:t>
      </w:r>
      <w:r w:rsidR="00372B66">
        <w:rPr>
          <w:rFonts w:ascii="Times New Roman" w:hAnsi="Times New Roman"/>
          <w:b/>
          <w:sz w:val="24"/>
          <w:szCs w:val="24"/>
        </w:rPr>
        <w:t>30. 4</w:t>
      </w:r>
      <w:r>
        <w:rPr>
          <w:rFonts w:ascii="Times New Roman" w:hAnsi="Times New Roman"/>
          <w:b/>
          <w:sz w:val="24"/>
          <w:szCs w:val="24"/>
        </w:rPr>
        <w:t>. 202</w:t>
      </w:r>
      <w:r w:rsidR="00372B6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0090697" w14:textId="77777777" w:rsidR="0087197D" w:rsidRPr="009F6A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4E8C99" w14:textId="77777777"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exkurze navazují </w:t>
      </w: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ve skupinách. Obsah seminářů je orientován dle </w:t>
      </w:r>
      <w:r>
        <w:rPr>
          <w:rFonts w:ascii="Times New Roman" w:hAnsi="Times New Roman"/>
          <w:sz w:val="24"/>
          <w:szCs w:val="24"/>
        </w:rPr>
        <w:t>sylabu</w:t>
      </w:r>
      <w:r w:rsidRPr="008D439C">
        <w:rPr>
          <w:rFonts w:ascii="Times New Roman" w:hAnsi="Times New Roman"/>
          <w:sz w:val="24"/>
          <w:szCs w:val="24"/>
        </w:rPr>
        <w:t xml:space="preserve"> na zpracovávání informací z exkurzí, diskuse k exkurzím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problémům, které nastanou v průběhu exkurzí – např. potřeba více vysvětlit specifika pracoviště, specifika klientely, etický problém spojený s realitou sociální</w:t>
      </w:r>
      <w:r>
        <w:rPr>
          <w:rFonts w:ascii="Times New Roman" w:hAnsi="Times New Roman"/>
          <w:sz w:val="24"/>
          <w:szCs w:val="24"/>
        </w:rPr>
        <w:t xml:space="preserve"> a pedagogické </w:t>
      </w:r>
      <w:r w:rsidRPr="008D439C">
        <w:rPr>
          <w:rFonts w:ascii="Times New Roman" w:hAnsi="Times New Roman"/>
          <w:sz w:val="24"/>
          <w:szCs w:val="24"/>
        </w:rPr>
        <w:t>praxe, postupné seznamování s kompetencemi v soc</w:t>
      </w:r>
      <w:r>
        <w:rPr>
          <w:rFonts w:ascii="Times New Roman" w:hAnsi="Times New Roman"/>
          <w:sz w:val="24"/>
          <w:szCs w:val="24"/>
        </w:rPr>
        <w:t>iální pedagogice a sociální práci</w:t>
      </w:r>
      <w:r w:rsidRPr="008D439C">
        <w:rPr>
          <w:rFonts w:ascii="Times New Roman" w:hAnsi="Times New Roman"/>
          <w:sz w:val="24"/>
          <w:szCs w:val="24"/>
        </w:rPr>
        <w:t>.</w:t>
      </w:r>
    </w:p>
    <w:p w14:paraId="717496D5" w14:textId="77777777" w:rsidR="0087197D" w:rsidRPr="008D43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326E1B31" w14:textId="4A602D59"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Studenti</w:t>
      </w:r>
      <w:r w:rsidRPr="008D439C">
        <w:rPr>
          <w:rFonts w:ascii="Times New Roman" w:hAnsi="Times New Roman"/>
          <w:sz w:val="24"/>
          <w:szCs w:val="24"/>
        </w:rPr>
        <w:t xml:space="preserve"> vedou záznamy z exkurzí v závěsné složce (podle doporučené osnov</w:t>
      </w:r>
      <w:r>
        <w:rPr>
          <w:rFonts w:ascii="Times New Roman" w:hAnsi="Times New Roman"/>
          <w:sz w:val="24"/>
          <w:szCs w:val="24"/>
        </w:rPr>
        <w:t>y na PC)</w:t>
      </w:r>
      <w:r w:rsidRPr="008D439C">
        <w:rPr>
          <w:rFonts w:ascii="Times New Roman" w:hAnsi="Times New Roman"/>
          <w:sz w:val="24"/>
          <w:szCs w:val="24"/>
        </w:rPr>
        <w:t xml:space="preserve">. Na </w:t>
      </w:r>
      <w:r w:rsidR="00DF54DC"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 xml:space="preserve">konci letního období budou mít studenti zpracovány </w:t>
      </w:r>
      <w:r w:rsidRPr="008D439C">
        <w:rPr>
          <w:rFonts w:ascii="Times New Roman" w:hAnsi="Times New Roman"/>
          <w:b/>
          <w:sz w:val="24"/>
          <w:szCs w:val="24"/>
        </w:rPr>
        <w:t>podklady pro portfolio</w:t>
      </w:r>
      <w:r w:rsidRPr="008D439C">
        <w:rPr>
          <w:rFonts w:ascii="Times New Roman" w:hAnsi="Times New Roman"/>
          <w:sz w:val="24"/>
          <w:szCs w:val="24"/>
        </w:rPr>
        <w:t xml:space="preserve"> – obsahem </w:t>
      </w:r>
      <w:r>
        <w:rPr>
          <w:rFonts w:ascii="Times New Roman" w:hAnsi="Times New Roman"/>
          <w:sz w:val="24"/>
          <w:szCs w:val="24"/>
        </w:rPr>
        <w:t>je</w:t>
      </w:r>
      <w:r w:rsidRPr="008D439C">
        <w:rPr>
          <w:rFonts w:ascii="Times New Roman" w:hAnsi="Times New Roman"/>
          <w:sz w:val="24"/>
          <w:szCs w:val="24"/>
        </w:rPr>
        <w:t xml:space="preserve"> první životopis, úvahy „Co očekávám od studia</w:t>
      </w:r>
      <w:r w:rsidR="00DF54DC">
        <w:rPr>
          <w:rFonts w:ascii="Times New Roman" w:hAnsi="Times New Roman"/>
          <w:sz w:val="24"/>
          <w:szCs w:val="24"/>
        </w:rPr>
        <w:t xml:space="preserve"> a</w:t>
      </w:r>
      <w:r w:rsidRPr="008D439C">
        <w:rPr>
          <w:rFonts w:ascii="Times New Roman" w:hAnsi="Times New Roman"/>
          <w:sz w:val="24"/>
          <w:szCs w:val="24"/>
        </w:rPr>
        <w:t xml:space="preserve"> od odborné praxe“, zdařilá vystoupení v seminářích, doklady o dobrovolnické činnosti, zapojení do charitativních akcí, hodnocení naplňování vybrané kompetence z praxe, později hodnocení ze souvislých praxí </w:t>
      </w:r>
      <w:r>
        <w:rPr>
          <w:rFonts w:ascii="Times New Roman" w:hAnsi="Times New Roman"/>
          <w:sz w:val="24"/>
          <w:szCs w:val="24"/>
        </w:rPr>
        <w:br/>
      </w:r>
      <w:r w:rsidRPr="008D439C">
        <w:rPr>
          <w:rFonts w:ascii="Times New Roman" w:hAnsi="Times New Roman"/>
          <w:sz w:val="24"/>
          <w:szCs w:val="24"/>
        </w:rPr>
        <w:t>a podobně</w:t>
      </w:r>
      <w:r>
        <w:rPr>
          <w:rFonts w:ascii="Times New Roman" w:hAnsi="Times New Roman"/>
          <w:sz w:val="24"/>
          <w:szCs w:val="24"/>
        </w:rPr>
        <w:t>.</w:t>
      </w:r>
    </w:p>
    <w:p w14:paraId="4515EA63" w14:textId="77777777" w:rsidR="0087197D" w:rsidRPr="008D43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74CDABA8" w14:textId="66B89276" w:rsidR="0087197D" w:rsidRPr="0027050F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</w:t>
      </w:r>
      <w:r w:rsidR="00DF54DC">
        <w:rPr>
          <w:rFonts w:ascii="Times New Roman" w:hAnsi="Times New Roman"/>
          <w:sz w:val="24"/>
          <w:szCs w:val="24"/>
        </w:rPr>
        <w:t>i</w:t>
      </w:r>
      <w:r w:rsidRPr="007027A0">
        <w:rPr>
          <w:rFonts w:ascii="Times New Roman" w:hAnsi="Times New Roman"/>
          <w:sz w:val="24"/>
          <w:szCs w:val="24"/>
        </w:rPr>
        <w:t xml:space="preserve">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 xml:space="preserve">o kterých se dozví v souvislosti s výkonem praxe, a to jak v průběhu praxe, tak po jejím skončení. </w:t>
      </w:r>
    </w:p>
    <w:p w14:paraId="113F481E" w14:textId="77777777" w:rsidR="0087197D" w:rsidRPr="0027050F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43BE5295" w14:textId="77777777" w:rsidR="0087197D" w:rsidRPr="008D439C" w:rsidRDefault="0087197D" w:rsidP="0087197D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14:paraId="7772F3FE" w14:textId="77777777"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14:paraId="10075DA0" w14:textId="77777777" w:rsidR="0087197D" w:rsidRPr="008D439C" w:rsidRDefault="0087197D" w:rsidP="0087197D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14:paraId="059F6A77" w14:textId="77777777"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14:paraId="4FC41891" w14:textId="77777777"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14:paraId="30EF5B80" w14:textId="77777777"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aktivita při exkurzích </w:t>
      </w:r>
    </w:p>
    <w:p w14:paraId="69961BC2" w14:textId="77777777"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lze přihl</w:t>
      </w:r>
      <w:r>
        <w:rPr>
          <w:rFonts w:ascii="Times New Roman" w:hAnsi="Times New Roman"/>
          <w:sz w:val="24"/>
          <w:szCs w:val="24"/>
        </w:rPr>
        <w:t>édnout i k absenci</w:t>
      </w:r>
    </w:p>
    <w:p w14:paraId="3EB3CEA6" w14:textId="77777777" w:rsidR="0087197D" w:rsidRDefault="0087197D" w:rsidP="0087197D">
      <w:pPr>
        <w:pStyle w:val="Nadpis4"/>
        <w:rPr>
          <w:rFonts w:ascii="Times New Roman" w:hAnsi="Times New Roman" w:cs="Times New Roman"/>
          <w:sz w:val="24"/>
          <w:szCs w:val="24"/>
        </w:rPr>
      </w:pPr>
    </w:p>
    <w:p w14:paraId="130B82BC" w14:textId="77777777" w:rsidR="0087197D" w:rsidRPr="00372B66" w:rsidRDefault="0087197D" w:rsidP="00372B66">
      <w:pPr>
        <w:pStyle w:val="Nadpis3"/>
        <w:rPr>
          <w:rFonts w:ascii="Times New Roman" w:hAnsi="Times New Roman" w:cs="Times New Roman"/>
          <w:sz w:val="24"/>
        </w:rPr>
      </w:pPr>
      <w:r w:rsidRPr="00372B66">
        <w:rPr>
          <w:rFonts w:ascii="Times New Roman" w:hAnsi="Times New Roman" w:cs="Times New Roman"/>
          <w:sz w:val="24"/>
        </w:rPr>
        <w:t>Odborný seminář</w:t>
      </w:r>
    </w:p>
    <w:p w14:paraId="3BA32443" w14:textId="77777777" w:rsidR="0087197D" w:rsidRPr="008D439C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14:paraId="7CB3007E" w14:textId="77777777" w:rsidR="0087197D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seminář</w:t>
      </w:r>
      <w:r>
        <w:rPr>
          <w:rFonts w:ascii="Times New Roman" w:hAnsi="Times New Roman"/>
          <w:sz w:val="24"/>
          <w:szCs w:val="24"/>
        </w:rPr>
        <w:t>ích</w:t>
      </w:r>
    </w:p>
    <w:p w14:paraId="7A26E006" w14:textId="77777777" w:rsidR="0087197D" w:rsidRPr="008D439C" w:rsidRDefault="0087197D" w:rsidP="0087197D">
      <w:pPr>
        <w:spacing w:after="0" w:line="25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406D48EE" w14:textId="77777777" w:rsidR="0087197D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14:paraId="3B93AAF4" w14:textId="77777777" w:rsidR="0087197D" w:rsidRPr="008D439C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14:paraId="2B1219F9" w14:textId="77777777" w:rsidR="0087197D" w:rsidRPr="00372B66" w:rsidRDefault="0087197D" w:rsidP="00372B66">
      <w:pPr>
        <w:pStyle w:val="Nadpis3"/>
        <w:rPr>
          <w:rFonts w:ascii="Times New Roman" w:hAnsi="Times New Roman" w:cs="Times New Roman"/>
          <w:sz w:val="24"/>
        </w:rPr>
      </w:pPr>
      <w:r w:rsidRPr="00372B66">
        <w:rPr>
          <w:rFonts w:ascii="Times New Roman" w:hAnsi="Times New Roman" w:cs="Times New Roman"/>
          <w:sz w:val="24"/>
        </w:rPr>
        <w:t>Orientace v sociální síti</w:t>
      </w:r>
    </w:p>
    <w:p w14:paraId="707B3C4C" w14:textId="77777777"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14:paraId="42C51D74" w14:textId="77777777"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14:paraId="1F07D012" w14:textId="77777777" w:rsidR="0087197D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při exkurzích</w:t>
      </w:r>
    </w:p>
    <w:p w14:paraId="708A6BFD" w14:textId="77777777" w:rsidR="00DF54DC" w:rsidRPr="00DF54DC" w:rsidRDefault="00DF54DC" w:rsidP="00DF54DC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DF54DC">
        <w:rPr>
          <w:rFonts w:ascii="Times New Roman" w:hAnsi="Times New Roman"/>
          <w:sz w:val="24"/>
          <w:szCs w:val="24"/>
        </w:rPr>
        <w:t>lze přihlédnout i k absenci</w:t>
      </w:r>
    </w:p>
    <w:p w14:paraId="0E55BCC5" w14:textId="77777777" w:rsidR="0087197D" w:rsidRPr="00372B66" w:rsidRDefault="0087197D" w:rsidP="00372B66">
      <w:pPr>
        <w:pStyle w:val="Nadpis3"/>
        <w:rPr>
          <w:rFonts w:ascii="Times New Roman" w:hAnsi="Times New Roman" w:cs="Times New Roman"/>
          <w:sz w:val="24"/>
        </w:rPr>
      </w:pPr>
      <w:r w:rsidRPr="00372B66">
        <w:rPr>
          <w:rFonts w:ascii="Times New Roman" w:hAnsi="Times New Roman" w:cs="Times New Roman"/>
          <w:sz w:val="24"/>
        </w:rPr>
        <w:t>Odborný seminář</w:t>
      </w:r>
    </w:p>
    <w:p w14:paraId="0A378A84" w14:textId="77777777"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14:paraId="0FC99F3B" w14:textId="77777777"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</w:t>
      </w:r>
      <w:r>
        <w:rPr>
          <w:rFonts w:ascii="Times New Roman" w:hAnsi="Times New Roman"/>
          <w:sz w:val="24"/>
          <w:szCs w:val="24"/>
        </w:rPr>
        <w:t>ě pedagogickou praxí a sociální prací</w:t>
      </w:r>
      <w:r w:rsidRPr="008D439C">
        <w:rPr>
          <w:rFonts w:ascii="Times New Roman" w:hAnsi="Times New Roman"/>
          <w:sz w:val="24"/>
          <w:szCs w:val="24"/>
        </w:rPr>
        <w:t>“</w:t>
      </w:r>
    </w:p>
    <w:p w14:paraId="44EE5387" w14:textId="77777777"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14:paraId="06074B9F" w14:textId="77777777"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14:paraId="60ECC39D" w14:textId="0C27DB19"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Absence</w:t>
      </w:r>
      <w:r w:rsidRPr="008D439C">
        <w:rPr>
          <w:rFonts w:ascii="Times New Roman" w:hAnsi="Times New Roman"/>
          <w:sz w:val="24"/>
          <w:szCs w:val="24"/>
        </w:rPr>
        <w:t xml:space="preserve"> </w:t>
      </w:r>
      <w:r w:rsidR="00DF54DC">
        <w:rPr>
          <w:rFonts w:ascii="Times New Roman" w:hAnsi="Times New Roman"/>
          <w:sz w:val="24"/>
          <w:szCs w:val="24"/>
        </w:rPr>
        <w:t>na exkurzi</w:t>
      </w:r>
      <w:r w:rsidRPr="008D439C">
        <w:rPr>
          <w:rFonts w:ascii="Times New Roman" w:hAnsi="Times New Roman"/>
          <w:sz w:val="24"/>
          <w:szCs w:val="24"/>
        </w:rPr>
        <w:t xml:space="preserve"> je možná jen v odůvodněných případech </w:t>
      </w:r>
      <w:r>
        <w:rPr>
          <w:rFonts w:ascii="Times New Roman" w:hAnsi="Times New Roman"/>
          <w:sz w:val="24"/>
          <w:szCs w:val="24"/>
        </w:rPr>
        <w:t>(omluva např. od lékaře)</w:t>
      </w:r>
      <w:r w:rsidRPr="008D439C">
        <w:rPr>
          <w:rFonts w:ascii="Times New Roman" w:hAnsi="Times New Roman"/>
          <w:sz w:val="24"/>
          <w:szCs w:val="24"/>
        </w:rPr>
        <w:t xml:space="preserve">. Pokud absence překročí jeden den za období, je student povinen si </w:t>
      </w:r>
      <w:r w:rsidR="00DF54DC">
        <w:rPr>
          <w:rFonts w:ascii="Times New Roman" w:hAnsi="Times New Roman"/>
          <w:sz w:val="24"/>
          <w:szCs w:val="24"/>
        </w:rPr>
        <w:t>ji</w:t>
      </w:r>
      <w:r w:rsidRPr="008D439C">
        <w:rPr>
          <w:rFonts w:ascii="Times New Roman" w:hAnsi="Times New Roman"/>
          <w:sz w:val="24"/>
          <w:szCs w:val="24"/>
        </w:rPr>
        <w:t xml:space="preserve"> nahradit. </w:t>
      </w:r>
    </w:p>
    <w:p w14:paraId="7619485B" w14:textId="3FA549BD" w:rsidR="0087197D" w:rsidRPr="007027A0" w:rsidRDefault="0087197D" w:rsidP="00871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27A0">
        <w:rPr>
          <w:rFonts w:ascii="Times New Roman" w:hAnsi="Times New Roman"/>
          <w:b/>
          <w:bCs/>
          <w:sz w:val="24"/>
          <w:szCs w:val="24"/>
        </w:rPr>
        <w:t xml:space="preserve">Pokyny k dozoru pedagogických pracovníků na jednodenních exkurzích v 1. ročníku </w:t>
      </w:r>
      <w:r w:rsidRPr="007027A0">
        <w:rPr>
          <w:rFonts w:ascii="Times New Roman" w:hAnsi="Times New Roman"/>
          <w:bCs/>
          <w:sz w:val="24"/>
          <w:szCs w:val="24"/>
        </w:rPr>
        <w:t>(</w:t>
      </w:r>
      <w:r w:rsidRPr="007027A0">
        <w:rPr>
          <w:rFonts w:ascii="Times New Roman" w:hAnsi="Times New Roman"/>
          <w:sz w:val="24"/>
          <w:szCs w:val="24"/>
        </w:rPr>
        <w:t>dle ustanovení § 6 odst. 4 a 5 vyhlášky č. 263/2007 Sb., kterou se stanoví pracovní řád pro zaměstnance škol a školských zařízení zřízených MŠMT, krajem, obcí nebo dobrovolným svazkem obcí, s odkazem na ustanovení § 164 odst. 1 písm. b) zákona č. 564/2004 Sb., školský zákon, ve znění pozdějších předpisů).</w:t>
      </w:r>
    </w:p>
    <w:p w14:paraId="42F9C198" w14:textId="77777777" w:rsidR="0087197D" w:rsidRPr="008D439C" w:rsidRDefault="0087197D" w:rsidP="0087197D">
      <w:pPr>
        <w:pStyle w:val="Zkladntext3"/>
        <w:rPr>
          <w:b/>
          <w:bCs/>
          <w:sz w:val="24"/>
        </w:rPr>
      </w:pPr>
    </w:p>
    <w:p w14:paraId="0284CBD9" w14:textId="77777777" w:rsidR="0087197D" w:rsidRPr="008D439C" w:rsidRDefault="0087197D" w:rsidP="0087197D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Pedagogičtí pracovníci vykonávají podle pokynů ředitele dozor i mimo školu, např. při praktickém vyučování, při praktické přípravě, při kurzech, exkurzích a jiných činnostech vyplývajících ze školních vzdělávacích programů.</w:t>
      </w:r>
    </w:p>
    <w:p w14:paraId="0E08B900" w14:textId="77777777" w:rsidR="00DF54DC" w:rsidRPr="008D439C" w:rsidRDefault="00DF54DC" w:rsidP="00DF54DC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Při akcích konaných mimo školu, kdy místem shromáždění </w:t>
      </w:r>
      <w:r>
        <w:rPr>
          <w:rFonts w:ascii="Times New Roman" w:hAnsi="Times New Roman"/>
          <w:sz w:val="24"/>
          <w:szCs w:val="24"/>
        </w:rPr>
        <w:t>studentů</w:t>
      </w:r>
      <w:r w:rsidRPr="008D439C">
        <w:rPr>
          <w:rFonts w:ascii="Times New Roman" w:hAnsi="Times New Roman"/>
          <w:sz w:val="24"/>
          <w:szCs w:val="24"/>
        </w:rPr>
        <w:t xml:space="preserve"> není škola, začíná dozor 15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 xml:space="preserve">minut před dobou shromáždění na určeném místě. Po skončení akce dozor končí na předem určeném místě a v předem stanoveném čase. Místo a čas shromáždění </w:t>
      </w:r>
      <w:r>
        <w:rPr>
          <w:rFonts w:ascii="Times New Roman" w:hAnsi="Times New Roman"/>
          <w:sz w:val="24"/>
          <w:szCs w:val="24"/>
        </w:rPr>
        <w:t>studentů</w:t>
      </w:r>
      <w:r w:rsidRPr="008D439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 xml:space="preserve">skončení akce oznámí škola nejméně jeden den před konáním akce přímo </w:t>
      </w:r>
      <w:r>
        <w:rPr>
          <w:rFonts w:ascii="Times New Roman" w:hAnsi="Times New Roman"/>
          <w:sz w:val="24"/>
          <w:szCs w:val="24"/>
        </w:rPr>
        <w:t>studentům</w:t>
      </w:r>
      <w:r w:rsidRPr="008D439C">
        <w:rPr>
          <w:rFonts w:ascii="Times New Roman" w:hAnsi="Times New Roman"/>
          <w:sz w:val="24"/>
          <w:szCs w:val="24"/>
        </w:rPr>
        <w:t>.</w:t>
      </w:r>
    </w:p>
    <w:p w14:paraId="2B2BF58A" w14:textId="77777777" w:rsidR="0087197D" w:rsidRDefault="0087197D" w:rsidP="0087197D">
      <w:pPr>
        <w:pStyle w:val="Nadpis2"/>
        <w:spacing w:line="25" w:lineRule="atLeast"/>
        <w:rPr>
          <w:i/>
        </w:rPr>
      </w:pPr>
    </w:p>
    <w:p w14:paraId="50776634" w14:textId="77777777" w:rsidR="0087197D" w:rsidRDefault="0087197D" w:rsidP="0087197D">
      <w:pPr>
        <w:rPr>
          <w:lang w:eastAsia="cs-CZ"/>
        </w:rPr>
      </w:pPr>
    </w:p>
    <w:p w14:paraId="0F98C624" w14:textId="77777777" w:rsidR="0087197D" w:rsidRDefault="0087197D" w:rsidP="0087197D">
      <w:pPr>
        <w:rPr>
          <w:lang w:eastAsia="cs-CZ"/>
        </w:rPr>
      </w:pPr>
    </w:p>
    <w:p w14:paraId="72F6001B" w14:textId="77777777" w:rsidR="0087197D" w:rsidRDefault="0087197D" w:rsidP="0087197D">
      <w:pPr>
        <w:rPr>
          <w:lang w:eastAsia="cs-CZ"/>
        </w:rPr>
      </w:pPr>
    </w:p>
    <w:p w14:paraId="626F1261" w14:textId="77777777" w:rsidR="0087197D" w:rsidRDefault="0087197D" w:rsidP="0087197D">
      <w:pPr>
        <w:rPr>
          <w:lang w:eastAsia="cs-CZ"/>
        </w:rPr>
      </w:pPr>
    </w:p>
    <w:p w14:paraId="5A20F5C5" w14:textId="77777777" w:rsidR="0087197D" w:rsidRPr="0087197D" w:rsidRDefault="0087197D" w:rsidP="0087197D">
      <w:pPr>
        <w:rPr>
          <w:lang w:eastAsia="cs-CZ"/>
        </w:rPr>
      </w:pPr>
    </w:p>
    <w:p w14:paraId="3D815AF0" w14:textId="77777777" w:rsidR="0087197D" w:rsidRPr="007027A0" w:rsidRDefault="0087197D" w:rsidP="0087197D">
      <w:pPr>
        <w:pStyle w:val="Nadpis2"/>
        <w:spacing w:line="25" w:lineRule="atLeast"/>
        <w:rPr>
          <w:i/>
          <w:color w:val="1F497D" w:themeColor="text2"/>
          <w:sz w:val="28"/>
          <w:szCs w:val="28"/>
        </w:rPr>
      </w:pPr>
      <w:r w:rsidRPr="007027A0">
        <w:rPr>
          <w:color w:val="1F497D" w:themeColor="text2"/>
          <w:sz w:val="28"/>
          <w:szCs w:val="28"/>
        </w:rPr>
        <w:lastRenderedPageBreak/>
        <w:t>Dálkové</w:t>
      </w:r>
      <w:r>
        <w:rPr>
          <w:color w:val="1F497D" w:themeColor="text2"/>
          <w:sz w:val="28"/>
          <w:szCs w:val="28"/>
        </w:rPr>
        <w:t xml:space="preserve"> </w:t>
      </w:r>
      <w:r w:rsidRPr="007027A0">
        <w:rPr>
          <w:color w:val="1F497D" w:themeColor="text2"/>
          <w:sz w:val="28"/>
          <w:szCs w:val="28"/>
        </w:rPr>
        <w:t>studium</w:t>
      </w:r>
    </w:p>
    <w:p w14:paraId="268A70E5" w14:textId="77777777" w:rsidR="0087197D" w:rsidRPr="007027A0" w:rsidRDefault="0087197D" w:rsidP="0087197D">
      <w:pPr>
        <w:spacing w:before="240" w:after="120" w:line="25" w:lineRule="atLeast"/>
        <w:rPr>
          <w:rFonts w:ascii="Times New Roman" w:hAnsi="Times New Roman"/>
          <w:b/>
          <w:sz w:val="28"/>
          <w:szCs w:val="28"/>
        </w:rPr>
      </w:pPr>
      <w:r w:rsidRPr="007027A0">
        <w:rPr>
          <w:rFonts w:ascii="Times New Roman" w:hAnsi="Times New Roman"/>
          <w:b/>
          <w:sz w:val="28"/>
          <w:szCs w:val="28"/>
        </w:rPr>
        <w:t>1. ročník</w:t>
      </w:r>
    </w:p>
    <w:p w14:paraId="2819D483" w14:textId="474A1AAC" w:rsidR="0087197D" w:rsidRPr="008D439C" w:rsidRDefault="0087197D" w:rsidP="0087197D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zimní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  <w:r w:rsidR="00372B66">
        <w:rPr>
          <w:rFonts w:ascii="Times New Roman" w:hAnsi="Times New Roman"/>
          <w:sz w:val="24"/>
          <w:szCs w:val="24"/>
        </w:rPr>
        <w:t>y</w:t>
      </w:r>
    </w:p>
    <w:p w14:paraId="01FA7ED5" w14:textId="00EE0969" w:rsidR="0087197D" w:rsidRDefault="0087197D" w:rsidP="0087197D">
      <w:pPr>
        <w:spacing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letní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  <w:r w:rsidR="00372B66">
        <w:rPr>
          <w:rFonts w:ascii="Times New Roman" w:hAnsi="Times New Roman"/>
          <w:sz w:val="24"/>
          <w:szCs w:val="24"/>
        </w:rPr>
        <w:t>y</w:t>
      </w:r>
    </w:p>
    <w:p w14:paraId="01E071AC" w14:textId="77777777" w:rsidR="0087197D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Studenti vedou záznamy z exkurzí</w:t>
      </w:r>
      <w:r w:rsidRPr="008D439C">
        <w:rPr>
          <w:rFonts w:ascii="Times New Roman" w:hAnsi="Times New Roman"/>
          <w:sz w:val="24"/>
          <w:szCs w:val="24"/>
        </w:rPr>
        <w:t xml:space="preserve"> v závěsných složkách. Osnova záznamů je shodná s osnovou pro studenty z denního studia. Zpracují také první </w:t>
      </w:r>
      <w:r w:rsidRPr="008D439C">
        <w:rPr>
          <w:rFonts w:ascii="Times New Roman" w:hAnsi="Times New Roman"/>
          <w:b/>
          <w:sz w:val="24"/>
          <w:szCs w:val="24"/>
        </w:rPr>
        <w:t xml:space="preserve">podklady pro portfolio </w:t>
      </w:r>
      <w:r w:rsidRPr="008D439C">
        <w:rPr>
          <w:rFonts w:ascii="Times New Roman" w:hAnsi="Times New Roman"/>
          <w:bCs/>
          <w:sz w:val="24"/>
          <w:szCs w:val="24"/>
        </w:rPr>
        <w:t>(opět jako u denního studia).</w:t>
      </w:r>
      <w:r w:rsidRPr="008D439C">
        <w:rPr>
          <w:rFonts w:ascii="Times New Roman" w:hAnsi="Times New Roman"/>
          <w:sz w:val="24"/>
          <w:szCs w:val="24"/>
        </w:rPr>
        <w:t xml:space="preserve"> </w:t>
      </w:r>
    </w:p>
    <w:p w14:paraId="1A75811F" w14:textId="77777777" w:rsidR="0087197D" w:rsidRPr="008D439C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28E73E20" w14:textId="4C45E6A8" w:rsidR="0087197D" w:rsidRPr="0027050F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</w:t>
      </w:r>
      <w:r w:rsidR="00DF54DC">
        <w:rPr>
          <w:rFonts w:ascii="Times New Roman" w:hAnsi="Times New Roman"/>
          <w:sz w:val="24"/>
          <w:szCs w:val="24"/>
        </w:rPr>
        <w:t>i</w:t>
      </w:r>
      <w:r w:rsidRPr="007027A0">
        <w:rPr>
          <w:rFonts w:ascii="Times New Roman" w:hAnsi="Times New Roman"/>
          <w:sz w:val="24"/>
          <w:szCs w:val="24"/>
        </w:rPr>
        <w:t xml:space="preserve">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 xml:space="preserve">o kterých se dozví v souvislosti s výkonem praxe, a to jak v průběhu praxe, tak po jejím skončení.  </w:t>
      </w:r>
    </w:p>
    <w:p w14:paraId="4A4728DC" w14:textId="77777777" w:rsidR="0087197D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26F76261" w14:textId="77777777" w:rsidR="0087197D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jsou orient</w:t>
      </w:r>
      <w:r>
        <w:rPr>
          <w:rFonts w:ascii="Times New Roman" w:hAnsi="Times New Roman"/>
          <w:sz w:val="24"/>
          <w:szCs w:val="24"/>
        </w:rPr>
        <w:t xml:space="preserve">ovány </w:t>
      </w:r>
      <w:r w:rsidRPr="008D439C">
        <w:rPr>
          <w:rFonts w:ascii="Times New Roman" w:hAnsi="Times New Roman"/>
          <w:sz w:val="24"/>
          <w:szCs w:val="24"/>
        </w:rPr>
        <w:t>jednak ke zpracovávaní informací z exkurzí, jednak k postupnému seznamování s kompetencemi v</w:t>
      </w:r>
      <w:r>
        <w:rPr>
          <w:rFonts w:ascii="Times New Roman" w:hAnsi="Times New Roman"/>
          <w:sz w:val="24"/>
          <w:szCs w:val="24"/>
        </w:rPr>
        <w:t xml:space="preserve"> sociální pedagogice a v </w:t>
      </w:r>
      <w:r w:rsidRPr="008D439C">
        <w:rPr>
          <w:rFonts w:ascii="Times New Roman" w:hAnsi="Times New Roman"/>
          <w:sz w:val="24"/>
          <w:szCs w:val="24"/>
        </w:rPr>
        <w:t>sociální práci, s etickým kodexem sociálních pracovníků ČR, případně k řešení aktuálních odborných problémů vyplývajících z exkurzí.</w:t>
      </w:r>
    </w:p>
    <w:p w14:paraId="7B85F0A3" w14:textId="77777777" w:rsidR="0087197D" w:rsidRPr="008D439C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5C6D8F67" w14:textId="77777777" w:rsidR="0087197D" w:rsidRDefault="0087197D" w:rsidP="0087197D">
      <w:pPr>
        <w:spacing w:after="0" w:line="25" w:lineRule="atLeast"/>
        <w:ind w:left="113"/>
        <w:rPr>
          <w:rFonts w:ascii="Times New Roman" w:hAnsi="Times New Roman"/>
          <w:b/>
          <w:sz w:val="24"/>
          <w:szCs w:val="24"/>
        </w:rPr>
      </w:pPr>
    </w:p>
    <w:p w14:paraId="72235BB9" w14:textId="77777777" w:rsidR="0087197D" w:rsidRDefault="0087197D" w:rsidP="0087197D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14:paraId="5182CB55" w14:textId="77777777" w:rsidR="0087197D" w:rsidRDefault="0087197D" w:rsidP="0087197D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14:paraId="21BF50ED" w14:textId="77777777"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14:paraId="43904DCB" w14:textId="77777777" w:rsidR="0087197D" w:rsidRPr="008D439C" w:rsidRDefault="0087197D" w:rsidP="0087197D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14:paraId="12053958" w14:textId="77777777"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14:paraId="6D759B37" w14:textId="77777777" w:rsidR="0087197D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</w:t>
      </w:r>
      <w:r>
        <w:rPr>
          <w:rFonts w:ascii="Times New Roman" w:hAnsi="Times New Roman"/>
          <w:sz w:val="24"/>
          <w:szCs w:val="24"/>
        </w:rPr>
        <w:t>musí být odevzdány nejpozději</w:t>
      </w:r>
    </w:p>
    <w:p w14:paraId="53D07A4D" w14:textId="54E458C3"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2B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ledna 202</w:t>
      </w:r>
      <w:r w:rsidR="00372B66">
        <w:rPr>
          <w:rFonts w:ascii="Times New Roman" w:hAnsi="Times New Roman"/>
          <w:sz w:val="24"/>
          <w:szCs w:val="24"/>
        </w:rPr>
        <w:t>6</w:t>
      </w:r>
    </w:p>
    <w:p w14:paraId="7FF0B668" w14:textId="77777777" w:rsidR="0087197D" w:rsidRDefault="0087197D" w:rsidP="0087197D">
      <w:pPr>
        <w:pStyle w:val="Nadpis4"/>
        <w:rPr>
          <w:rFonts w:ascii="Times New Roman" w:hAnsi="Times New Roman" w:cs="Times New Roman"/>
          <w:sz w:val="24"/>
          <w:szCs w:val="24"/>
        </w:rPr>
      </w:pPr>
    </w:p>
    <w:p w14:paraId="5092BD33" w14:textId="77777777" w:rsidR="0087197D" w:rsidRPr="007B5FB1" w:rsidRDefault="0087197D" w:rsidP="007B5FB1">
      <w:pPr>
        <w:pStyle w:val="Nadpis3"/>
        <w:rPr>
          <w:rFonts w:ascii="Times New Roman" w:hAnsi="Times New Roman" w:cs="Times New Roman"/>
          <w:sz w:val="24"/>
        </w:rPr>
      </w:pPr>
      <w:r w:rsidRPr="007B5FB1">
        <w:rPr>
          <w:rFonts w:ascii="Times New Roman" w:hAnsi="Times New Roman" w:cs="Times New Roman"/>
          <w:sz w:val="24"/>
        </w:rPr>
        <w:t>Odborný seminář</w:t>
      </w:r>
    </w:p>
    <w:p w14:paraId="28712C77" w14:textId="77777777" w:rsidR="0087197D" w:rsidRPr="008D439C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14:paraId="18C38A07" w14:textId="77777777" w:rsidR="0087197D" w:rsidRPr="008D439C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 seminář</w:t>
      </w:r>
      <w:r>
        <w:rPr>
          <w:rFonts w:ascii="Times New Roman" w:hAnsi="Times New Roman"/>
          <w:sz w:val="24"/>
          <w:szCs w:val="24"/>
        </w:rPr>
        <w:t>ích</w:t>
      </w:r>
    </w:p>
    <w:p w14:paraId="2092FC3F" w14:textId="77777777" w:rsidR="0087197D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14:paraId="41E3BE39" w14:textId="77777777" w:rsidR="0087197D" w:rsidRPr="008D439C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14:paraId="59057988" w14:textId="77777777" w:rsidR="0087197D" w:rsidRPr="007B5FB1" w:rsidRDefault="0087197D" w:rsidP="007B5FB1">
      <w:pPr>
        <w:pStyle w:val="Nadpis3"/>
        <w:rPr>
          <w:rFonts w:ascii="Times New Roman" w:hAnsi="Times New Roman" w:cs="Times New Roman"/>
          <w:sz w:val="24"/>
        </w:rPr>
      </w:pPr>
      <w:r w:rsidRPr="007B5FB1">
        <w:rPr>
          <w:rFonts w:ascii="Times New Roman" w:hAnsi="Times New Roman" w:cs="Times New Roman"/>
          <w:sz w:val="24"/>
        </w:rPr>
        <w:t>Orientace v sociální síti</w:t>
      </w:r>
    </w:p>
    <w:p w14:paraId="421434AB" w14:textId="77777777"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14:paraId="1C354AEE" w14:textId="77777777" w:rsidR="0087197D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musí být odevzdány nejpozději </w:t>
      </w:r>
    </w:p>
    <w:p w14:paraId="438858E3" w14:textId="41047D5E"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2B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června 202</w:t>
      </w:r>
      <w:r w:rsidR="00372B66">
        <w:rPr>
          <w:rFonts w:ascii="Times New Roman" w:hAnsi="Times New Roman"/>
          <w:sz w:val="24"/>
          <w:szCs w:val="24"/>
        </w:rPr>
        <w:t>6</w:t>
      </w:r>
    </w:p>
    <w:p w14:paraId="60C6E0CB" w14:textId="77777777" w:rsidR="0087197D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14:paraId="48AAADE7" w14:textId="77777777" w:rsidR="0087197D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14:paraId="56DE4ECF" w14:textId="77777777" w:rsidR="0087197D" w:rsidRPr="007B5FB1" w:rsidRDefault="0087197D" w:rsidP="007B5FB1">
      <w:pPr>
        <w:pStyle w:val="Nadpis3"/>
        <w:rPr>
          <w:rFonts w:ascii="Times New Roman" w:hAnsi="Times New Roman" w:cs="Times New Roman"/>
          <w:sz w:val="24"/>
        </w:rPr>
      </w:pPr>
      <w:r w:rsidRPr="007B5FB1">
        <w:rPr>
          <w:rFonts w:ascii="Times New Roman" w:hAnsi="Times New Roman" w:cs="Times New Roman"/>
          <w:sz w:val="24"/>
        </w:rPr>
        <w:lastRenderedPageBreak/>
        <w:t>Odborný seminář</w:t>
      </w:r>
    </w:p>
    <w:p w14:paraId="29823783" w14:textId="77777777"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14:paraId="03986E0A" w14:textId="77777777"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</w:t>
      </w:r>
      <w:r>
        <w:rPr>
          <w:rFonts w:ascii="Times New Roman" w:hAnsi="Times New Roman"/>
          <w:sz w:val="24"/>
          <w:szCs w:val="24"/>
        </w:rPr>
        <w:t>ě pedagogickou praxí a sociální prací</w:t>
      </w:r>
      <w:r w:rsidRPr="008D439C">
        <w:rPr>
          <w:rFonts w:ascii="Times New Roman" w:hAnsi="Times New Roman"/>
          <w:sz w:val="24"/>
          <w:szCs w:val="24"/>
        </w:rPr>
        <w:t>“</w:t>
      </w:r>
    </w:p>
    <w:p w14:paraId="09C23A1F" w14:textId="77777777"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14:paraId="7B3C6B7C" w14:textId="77777777" w:rsidR="0087197D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14:paraId="57F4650A" w14:textId="77777777" w:rsidR="0087197D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14:paraId="55D5072D" w14:textId="77777777"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14:paraId="68811B51" w14:textId="387C04BE" w:rsidR="0087197D" w:rsidRPr="008D439C" w:rsidRDefault="0087197D" w:rsidP="0087197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Ostrava </w:t>
      </w:r>
      <w:r w:rsidR="00DF54DC">
        <w:rPr>
          <w:rFonts w:ascii="Times New Roman" w:hAnsi="Times New Roman"/>
          <w:sz w:val="24"/>
          <w:szCs w:val="24"/>
        </w:rPr>
        <w:t>1. září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72B66">
        <w:rPr>
          <w:rFonts w:ascii="Times New Roman" w:hAnsi="Times New Roman"/>
          <w:sz w:val="24"/>
          <w:szCs w:val="24"/>
        </w:rPr>
        <w:t>5</w:t>
      </w:r>
    </w:p>
    <w:p w14:paraId="3C01E7B0" w14:textId="77777777" w:rsidR="0087197D" w:rsidRPr="008D439C" w:rsidRDefault="0087197D" w:rsidP="0087197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Zpracovala: Mgr. Soňa Lenobelová v. r.</w:t>
      </w:r>
    </w:p>
    <w:p w14:paraId="30222F0B" w14:textId="77777777" w:rsidR="0087197D" w:rsidRPr="008D439C" w:rsidRDefault="0087197D" w:rsidP="0087197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Schválil: </w:t>
      </w:r>
      <w:r>
        <w:rPr>
          <w:rFonts w:ascii="Times New Roman" w:hAnsi="Times New Roman"/>
          <w:sz w:val="24"/>
          <w:szCs w:val="24"/>
        </w:rPr>
        <w:t>Mgr. Bc. Viktor Csölle v. r.</w:t>
      </w:r>
    </w:p>
    <w:p w14:paraId="2A738640" w14:textId="77777777" w:rsidR="00B103E9" w:rsidRPr="0087197D" w:rsidRDefault="00B103E9" w:rsidP="0087197D"/>
    <w:sectPr w:rsidR="00B103E9" w:rsidRPr="008719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A2532" w14:textId="77777777" w:rsidR="00D36FDB" w:rsidRDefault="00D36FDB" w:rsidP="00D36FDB">
      <w:pPr>
        <w:spacing w:after="0" w:line="240" w:lineRule="auto"/>
      </w:pPr>
      <w:r>
        <w:separator/>
      </w:r>
    </w:p>
  </w:endnote>
  <w:endnote w:type="continuationSeparator" w:id="0">
    <w:p w14:paraId="1E0DDEFA" w14:textId="77777777" w:rsidR="00D36FDB" w:rsidRDefault="00D36FDB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F5744" w14:textId="77777777" w:rsidR="00D36FDB" w:rsidRDefault="00D36FDB" w:rsidP="00D36FDB">
      <w:pPr>
        <w:spacing w:after="0" w:line="240" w:lineRule="auto"/>
      </w:pPr>
      <w:r>
        <w:separator/>
      </w:r>
    </w:p>
  </w:footnote>
  <w:footnote w:type="continuationSeparator" w:id="0">
    <w:p w14:paraId="44F5F36B" w14:textId="77777777" w:rsidR="00D36FDB" w:rsidRDefault="00D36FDB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1D72" w14:textId="77777777"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790583B2" wp14:editId="639A31E2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14:paraId="56929ADE" w14:textId="77777777"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14:paraId="514C2B89" w14:textId="77777777"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14:paraId="722F0E65" w14:textId="77777777"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1A19"/>
    <w:multiLevelType w:val="hybridMultilevel"/>
    <w:tmpl w:val="AA8084AE"/>
    <w:lvl w:ilvl="0" w:tplc="0405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2BC00A6"/>
    <w:multiLevelType w:val="hybridMultilevel"/>
    <w:tmpl w:val="218EB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1CD"/>
    <w:multiLevelType w:val="hybridMultilevel"/>
    <w:tmpl w:val="4F886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70A959D7"/>
    <w:multiLevelType w:val="hybridMultilevel"/>
    <w:tmpl w:val="C14AE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087046">
    <w:abstractNumId w:val="0"/>
  </w:num>
  <w:num w:numId="2" w16cid:durableId="1203665165">
    <w:abstractNumId w:val="1"/>
  </w:num>
  <w:num w:numId="3" w16cid:durableId="1492526148">
    <w:abstractNumId w:val="2"/>
  </w:num>
  <w:num w:numId="4" w16cid:durableId="116374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A4"/>
    <w:rsid w:val="00087B72"/>
    <w:rsid w:val="000C48C9"/>
    <w:rsid w:val="00141636"/>
    <w:rsid w:val="001937B8"/>
    <w:rsid w:val="00321C6E"/>
    <w:rsid w:val="00372B66"/>
    <w:rsid w:val="003C0AA4"/>
    <w:rsid w:val="003C3155"/>
    <w:rsid w:val="004128A1"/>
    <w:rsid w:val="004E6806"/>
    <w:rsid w:val="00585693"/>
    <w:rsid w:val="005E73D6"/>
    <w:rsid w:val="007275CA"/>
    <w:rsid w:val="00733673"/>
    <w:rsid w:val="0074205C"/>
    <w:rsid w:val="00762F50"/>
    <w:rsid w:val="007825E6"/>
    <w:rsid w:val="007B5FB1"/>
    <w:rsid w:val="007E03A7"/>
    <w:rsid w:val="0087197D"/>
    <w:rsid w:val="00884694"/>
    <w:rsid w:val="008F00CF"/>
    <w:rsid w:val="00946CBC"/>
    <w:rsid w:val="00997427"/>
    <w:rsid w:val="00A2686D"/>
    <w:rsid w:val="00A4088F"/>
    <w:rsid w:val="00AD2FF4"/>
    <w:rsid w:val="00B103E9"/>
    <w:rsid w:val="00B32849"/>
    <w:rsid w:val="00B55EDA"/>
    <w:rsid w:val="00B87D8C"/>
    <w:rsid w:val="00BB597C"/>
    <w:rsid w:val="00CA6EEF"/>
    <w:rsid w:val="00CE75A6"/>
    <w:rsid w:val="00D049F8"/>
    <w:rsid w:val="00D06ABC"/>
    <w:rsid w:val="00D222CE"/>
    <w:rsid w:val="00D367B0"/>
    <w:rsid w:val="00D36FDB"/>
    <w:rsid w:val="00D3702F"/>
    <w:rsid w:val="00DE1C9D"/>
    <w:rsid w:val="00DF54DC"/>
    <w:rsid w:val="00E1045B"/>
    <w:rsid w:val="00E67752"/>
    <w:rsid w:val="00E95841"/>
    <w:rsid w:val="00F00215"/>
    <w:rsid w:val="00F116BF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0564B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1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1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  <w:style w:type="character" w:customStyle="1" w:styleId="Nadpis1Char">
    <w:name w:val="Nadpis 1 Char"/>
    <w:basedOn w:val="Standardnpsmoodstavce"/>
    <w:link w:val="Nadpis1"/>
    <w:uiPriority w:val="9"/>
    <w:rsid w:val="008719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719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19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3382-E1EF-4D1C-B27C-C4E5435D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Soňa Lenobelová</cp:lastModifiedBy>
  <cp:revision>3</cp:revision>
  <cp:lastPrinted>2025-08-06T06:17:00Z</cp:lastPrinted>
  <dcterms:created xsi:type="dcterms:W3CDTF">2025-08-06T06:56:00Z</dcterms:created>
  <dcterms:modified xsi:type="dcterms:W3CDTF">2025-08-21T11:11:00Z</dcterms:modified>
</cp:coreProperties>
</file>